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D9" w:rsidRPr="00927BCC" w:rsidRDefault="002348D9" w:rsidP="00F22FEE">
      <w:pPr>
        <w:pStyle w:val="Ttulo"/>
        <w:rPr>
          <w:rFonts w:ascii="Noto Sans" w:hAnsi="Noto Sans" w:cs="Noto Sans"/>
          <w:sz w:val="22"/>
          <w:szCs w:val="22"/>
          <w:lang w:val="ca-ES"/>
        </w:rPr>
      </w:pPr>
    </w:p>
    <w:p w:rsidR="00B7600F" w:rsidRPr="00927BCC" w:rsidRDefault="00622196" w:rsidP="00D94877">
      <w:pPr>
        <w:pStyle w:val="Ttulo"/>
        <w:ind w:left="-851"/>
        <w:rPr>
          <w:rFonts w:ascii="Noto Sans" w:hAnsi="Noto Sans" w:cs="Noto Sans"/>
          <w:sz w:val="22"/>
          <w:szCs w:val="22"/>
          <w:lang w:val="ca-ES"/>
        </w:rPr>
      </w:pPr>
      <w:r w:rsidRPr="00927BCC">
        <w:rPr>
          <w:rFonts w:ascii="Noto Sans" w:hAnsi="Noto Sans" w:cs="Noto Sans"/>
          <w:sz w:val="22"/>
          <w:szCs w:val="22"/>
          <w:lang w:val="ca-ES"/>
        </w:rPr>
        <w:t>CONVOCAT</w:t>
      </w:r>
      <w:r w:rsidR="00163F9F">
        <w:rPr>
          <w:rFonts w:ascii="Noto Sans" w:hAnsi="Noto Sans" w:cs="Noto Sans"/>
          <w:sz w:val="22"/>
          <w:szCs w:val="22"/>
          <w:lang w:val="ca-ES"/>
        </w:rPr>
        <w:t>O</w:t>
      </w:r>
      <w:r w:rsidRPr="00927BCC">
        <w:rPr>
          <w:rFonts w:ascii="Noto Sans" w:hAnsi="Noto Sans" w:cs="Noto Sans"/>
          <w:sz w:val="22"/>
          <w:szCs w:val="22"/>
          <w:lang w:val="ca-ES"/>
        </w:rPr>
        <w:t xml:space="preserve">RIA </w:t>
      </w:r>
      <w:r w:rsidR="00163F9F">
        <w:rPr>
          <w:rFonts w:ascii="Noto Sans" w:hAnsi="Noto Sans" w:cs="Noto Sans"/>
          <w:sz w:val="22"/>
          <w:szCs w:val="22"/>
          <w:lang w:val="ca-ES"/>
        </w:rPr>
        <w:t xml:space="preserve"> DE </w:t>
      </w:r>
      <w:r w:rsidRPr="00927BCC">
        <w:rPr>
          <w:rFonts w:ascii="Noto Sans" w:hAnsi="Noto Sans" w:cs="Noto Sans"/>
          <w:sz w:val="22"/>
          <w:szCs w:val="22"/>
          <w:lang w:val="ca-ES"/>
        </w:rPr>
        <w:t>SUBVENCION</w:t>
      </w:r>
      <w:r w:rsidR="00163F9F">
        <w:rPr>
          <w:rFonts w:ascii="Noto Sans" w:hAnsi="Noto Sans" w:cs="Noto Sans"/>
          <w:sz w:val="22"/>
          <w:szCs w:val="22"/>
          <w:lang w:val="ca-ES"/>
        </w:rPr>
        <w:t>E</w:t>
      </w:r>
      <w:r w:rsidRPr="00927BCC">
        <w:rPr>
          <w:rFonts w:ascii="Noto Sans" w:hAnsi="Noto Sans" w:cs="Noto Sans"/>
          <w:sz w:val="22"/>
          <w:szCs w:val="22"/>
          <w:lang w:val="ca-ES"/>
        </w:rPr>
        <w:t>S</w:t>
      </w:r>
      <w:r w:rsidR="00726C35" w:rsidRPr="00927BCC">
        <w:rPr>
          <w:rFonts w:ascii="Noto Sans" w:hAnsi="Noto Sans" w:cs="Noto Sans"/>
          <w:caps/>
          <w:sz w:val="22"/>
          <w:szCs w:val="22"/>
          <w:lang w:val="ca-ES"/>
        </w:rPr>
        <w:t xml:space="preserve"> </w:t>
      </w:r>
      <w:r w:rsidR="006B5927" w:rsidRPr="00927BCC">
        <w:rPr>
          <w:rFonts w:ascii="Noto Sans" w:hAnsi="Noto Sans" w:cs="Noto Sans"/>
          <w:caps/>
          <w:sz w:val="22"/>
          <w:szCs w:val="22"/>
          <w:lang w:val="ca-ES"/>
        </w:rPr>
        <w:t>AUTOTAXIS</w:t>
      </w:r>
      <w:r w:rsidR="00B61838">
        <w:rPr>
          <w:rFonts w:ascii="Noto Sans" w:hAnsi="Noto Sans" w:cs="Noto Sans"/>
          <w:caps/>
          <w:sz w:val="22"/>
          <w:szCs w:val="22"/>
          <w:lang w:val="ca-ES"/>
        </w:rPr>
        <w:t>-VTC</w:t>
      </w:r>
      <w:r w:rsidR="006B5927" w:rsidRPr="00927BCC">
        <w:rPr>
          <w:rFonts w:ascii="Noto Sans" w:hAnsi="Noto Sans" w:cs="Noto Sans"/>
          <w:caps/>
          <w:sz w:val="22"/>
          <w:szCs w:val="22"/>
          <w:lang w:val="ca-ES"/>
        </w:rPr>
        <w:t xml:space="preserve"> </w:t>
      </w:r>
      <w:r w:rsidR="00726C35" w:rsidRPr="00927BCC">
        <w:rPr>
          <w:rFonts w:ascii="Noto Sans" w:hAnsi="Noto Sans" w:cs="Noto Sans"/>
          <w:sz w:val="22"/>
          <w:szCs w:val="22"/>
          <w:lang w:val="ca-ES"/>
        </w:rPr>
        <w:t xml:space="preserve"> </w:t>
      </w:r>
      <w:r w:rsidR="00BE716C">
        <w:rPr>
          <w:rFonts w:ascii="Noto Sans" w:hAnsi="Noto Sans" w:cs="Noto Sans"/>
          <w:sz w:val="22"/>
          <w:szCs w:val="22"/>
          <w:lang w:val="ca-ES"/>
        </w:rPr>
        <w:t>(BOIB Núm</w:t>
      </w:r>
      <w:r w:rsidR="00331AE1" w:rsidRPr="00927BCC">
        <w:rPr>
          <w:rFonts w:ascii="Noto Sans" w:hAnsi="Noto Sans" w:cs="Noto Sans"/>
          <w:sz w:val="22"/>
          <w:szCs w:val="22"/>
          <w:lang w:val="ca-ES"/>
        </w:rPr>
        <w:t xml:space="preserve">. </w:t>
      </w:r>
      <w:r w:rsidR="00D844D5" w:rsidRPr="00D844D5">
        <w:rPr>
          <w:rFonts w:ascii="Noto Sans" w:hAnsi="Noto Sans" w:cs="Noto Sans"/>
          <w:sz w:val="22"/>
          <w:szCs w:val="22"/>
          <w:lang w:val="ca-ES"/>
        </w:rPr>
        <w:t>37</w:t>
      </w:r>
      <w:r w:rsidR="00331AE1" w:rsidRPr="00D844D5">
        <w:rPr>
          <w:rFonts w:ascii="Noto Sans" w:hAnsi="Noto Sans" w:cs="Noto Sans"/>
          <w:sz w:val="22"/>
          <w:szCs w:val="22"/>
          <w:lang w:val="ca-ES"/>
        </w:rPr>
        <w:t xml:space="preserve"> </w:t>
      </w:r>
      <w:r w:rsidR="00D844D5" w:rsidRPr="00D844D5">
        <w:rPr>
          <w:rFonts w:ascii="Noto Sans" w:hAnsi="Noto Sans" w:cs="Noto Sans"/>
          <w:sz w:val="22"/>
          <w:szCs w:val="22"/>
          <w:lang w:val="ca-ES"/>
        </w:rPr>
        <w:t>de 24</w:t>
      </w:r>
      <w:r w:rsidR="0019000B" w:rsidRPr="00D844D5">
        <w:rPr>
          <w:rFonts w:ascii="Noto Sans" w:hAnsi="Noto Sans" w:cs="Noto Sans"/>
          <w:sz w:val="22"/>
          <w:szCs w:val="22"/>
          <w:lang w:val="ca-ES"/>
        </w:rPr>
        <w:t xml:space="preserve"> de </w:t>
      </w:r>
      <w:proofErr w:type="spellStart"/>
      <w:r w:rsidR="00E22EE7" w:rsidRPr="00D844D5">
        <w:rPr>
          <w:rFonts w:ascii="Noto Sans" w:hAnsi="Noto Sans" w:cs="Noto Sans"/>
          <w:sz w:val="22"/>
          <w:szCs w:val="22"/>
          <w:lang w:val="ca-ES"/>
        </w:rPr>
        <w:t>marzo</w:t>
      </w:r>
      <w:proofErr w:type="spellEnd"/>
      <w:r w:rsidR="00E22EE7">
        <w:rPr>
          <w:rFonts w:ascii="Noto Sans" w:hAnsi="Noto Sans" w:cs="Noto Sans"/>
          <w:sz w:val="22"/>
          <w:szCs w:val="22"/>
          <w:lang w:val="ca-ES"/>
        </w:rPr>
        <w:t xml:space="preserve"> </w:t>
      </w:r>
      <w:r w:rsidR="0019000B">
        <w:rPr>
          <w:rFonts w:ascii="Noto Sans" w:hAnsi="Noto Sans" w:cs="Noto Sans"/>
          <w:sz w:val="22"/>
          <w:szCs w:val="22"/>
          <w:lang w:val="ca-ES"/>
        </w:rPr>
        <w:t>de</w:t>
      </w:r>
      <w:r w:rsidR="00331AE1" w:rsidRPr="00927BCC">
        <w:rPr>
          <w:rFonts w:ascii="Noto Sans" w:hAnsi="Noto Sans" w:cs="Noto Sans"/>
          <w:sz w:val="22"/>
          <w:szCs w:val="22"/>
          <w:lang w:val="ca-ES"/>
        </w:rPr>
        <w:t xml:space="preserve"> 201</w:t>
      </w:r>
      <w:r w:rsidR="00E22EE7">
        <w:rPr>
          <w:rFonts w:ascii="Noto Sans" w:hAnsi="Noto Sans" w:cs="Noto Sans"/>
          <w:sz w:val="22"/>
          <w:szCs w:val="22"/>
          <w:lang w:val="ca-ES"/>
        </w:rPr>
        <w:t>8</w:t>
      </w:r>
      <w:r w:rsidR="00331AE1" w:rsidRPr="00927BCC">
        <w:rPr>
          <w:rFonts w:ascii="Noto Sans" w:hAnsi="Noto Sans" w:cs="Noto Sans"/>
          <w:sz w:val="22"/>
          <w:szCs w:val="22"/>
          <w:lang w:val="ca-ES"/>
        </w:rPr>
        <w:t>)</w:t>
      </w:r>
    </w:p>
    <w:p w:rsidR="00622196" w:rsidRPr="00927BCC" w:rsidRDefault="00622196" w:rsidP="00BB3B4F">
      <w:pPr>
        <w:spacing w:before="120"/>
        <w:ind w:left="-426"/>
        <w:rPr>
          <w:rFonts w:ascii="Noto Sans" w:hAnsi="Noto Sans" w:cs="Noto Sans"/>
          <w:b/>
          <w:sz w:val="22"/>
          <w:szCs w:val="22"/>
        </w:rPr>
      </w:pPr>
      <w:r w:rsidRPr="00927BCC">
        <w:rPr>
          <w:rFonts w:ascii="Noto Sans" w:hAnsi="Noto Sans" w:cs="Noto Sans"/>
          <w:b/>
          <w:sz w:val="22"/>
          <w:szCs w:val="22"/>
        </w:rPr>
        <w:t>DOTACIÓ</w:t>
      </w:r>
      <w:r w:rsidR="00163F9F">
        <w:rPr>
          <w:rFonts w:ascii="Noto Sans" w:hAnsi="Noto Sans" w:cs="Noto Sans"/>
          <w:b/>
          <w:sz w:val="22"/>
          <w:szCs w:val="22"/>
        </w:rPr>
        <w:t>N ECONÓ</w:t>
      </w:r>
      <w:r w:rsidRPr="00927BCC">
        <w:rPr>
          <w:rFonts w:ascii="Noto Sans" w:hAnsi="Noto Sans" w:cs="Noto Sans"/>
          <w:b/>
          <w:sz w:val="22"/>
          <w:szCs w:val="22"/>
        </w:rPr>
        <w:t xml:space="preserve">MICA: </w:t>
      </w:r>
      <w:r w:rsidR="00851657">
        <w:rPr>
          <w:rFonts w:ascii="Noto Sans" w:hAnsi="Noto Sans" w:cs="Noto Sans"/>
          <w:b/>
          <w:sz w:val="22"/>
          <w:szCs w:val="22"/>
        </w:rPr>
        <w:t>3</w:t>
      </w:r>
      <w:r w:rsidR="00FF335C" w:rsidRPr="00927BCC">
        <w:rPr>
          <w:rFonts w:ascii="Noto Sans" w:hAnsi="Noto Sans" w:cs="Noto Sans"/>
          <w:b/>
          <w:sz w:val="22"/>
          <w:szCs w:val="22"/>
        </w:rPr>
        <w:t>00.000</w:t>
      </w:r>
      <w:r w:rsidR="004430AC" w:rsidRPr="00927BCC">
        <w:rPr>
          <w:rFonts w:ascii="Noto Sans" w:hAnsi="Noto Sans" w:cs="Noto Sans"/>
          <w:b/>
          <w:sz w:val="22"/>
          <w:szCs w:val="22"/>
        </w:rPr>
        <w:t xml:space="preserve"> </w:t>
      </w:r>
      <w:r w:rsidRPr="00927BCC">
        <w:rPr>
          <w:rFonts w:ascii="Noto Sans" w:hAnsi="Noto Sans" w:cs="Noto Sans"/>
          <w:b/>
          <w:sz w:val="22"/>
          <w:szCs w:val="22"/>
        </w:rPr>
        <w:t xml:space="preserve"> € </w:t>
      </w:r>
    </w:p>
    <w:tbl>
      <w:tblPr>
        <w:tblStyle w:val="Tablaconcuadrcula"/>
        <w:tblW w:w="15877" w:type="dxa"/>
        <w:tblInd w:w="-601" w:type="dxa"/>
        <w:tblLayout w:type="fixed"/>
        <w:tblLook w:val="04A0"/>
      </w:tblPr>
      <w:tblGrid>
        <w:gridCol w:w="1985"/>
        <w:gridCol w:w="8363"/>
        <w:gridCol w:w="3828"/>
        <w:gridCol w:w="1701"/>
      </w:tblGrid>
      <w:tr w:rsidR="002A5EA9" w:rsidRPr="00927BCC" w:rsidTr="00234473">
        <w:tc>
          <w:tcPr>
            <w:tcW w:w="1985" w:type="dxa"/>
            <w:vAlign w:val="center"/>
          </w:tcPr>
          <w:p w:rsidR="002A5EA9" w:rsidRPr="00927BCC" w:rsidRDefault="002A5EA9" w:rsidP="001B6A02">
            <w:pPr>
              <w:jc w:val="center"/>
              <w:rPr>
                <w:rFonts w:ascii="Noto Sans" w:hAnsi="Noto Sans" w:cs="Noto Sans"/>
                <w:b/>
                <w:sz w:val="22"/>
                <w:szCs w:val="22"/>
              </w:rPr>
            </w:pPr>
            <w:r w:rsidRPr="00927BCC">
              <w:rPr>
                <w:rFonts w:ascii="Noto Sans" w:hAnsi="Noto Sans" w:cs="Noto Sans"/>
                <w:b/>
                <w:sz w:val="22"/>
                <w:szCs w:val="22"/>
              </w:rPr>
              <w:t>BENEFIC</w:t>
            </w:r>
            <w:r w:rsidR="004F7BA4">
              <w:rPr>
                <w:rFonts w:ascii="Noto Sans" w:hAnsi="Noto Sans" w:cs="Noto Sans"/>
                <w:b/>
                <w:sz w:val="22"/>
                <w:szCs w:val="22"/>
              </w:rPr>
              <w:t>I</w:t>
            </w:r>
            <w:r w:rsidRPr="00927BCC">
              <w:rPr>
                <w:rFonts w:ascii="Noto Sans" w:hAnsi="Noto Sans" w:cs="Noto Sans"/>
                <w:b/>
                <w:sz w:val="22"/>
                <w:szCs w:val="22"/>
              </w:rPr>
              <w:t>ARI</w:t>
            </w:r>
            <w:r w:rsidR="00163F9F">
              <w:rPr>
                <w:rFonts w:ascii="Noto Sans" w:hAnsi="Noto Sans" w:cs="Noto Sans"/>
                <w:b/>
                <w:sz w:val="22"/>
                <w:szCs w:val="22"/>
              </w:rPr>
              <w:t>O</w:t>
            </w:r>
            <w:r w:rsidRPr="00927BCC">
              <w:rPr>
                <w:rFonts w:ascii="Noto Sans" w:hAnsi="Noto Sans" w:cs="Noto Sans"/>
                <w:b/>
                <w:sz w:val="22"/>
                <w:szCs w:val="22"/>
              </w:rPr>
              <w:t>S</w:t>
            </w:r>
          </w:p>
        </w:tc>
        <w:tc>
          <w:tcPr>
            <w:tcW w:w="8363" w:type="dxa"/>
            <w:vAlign w:val="center"/>
          </w:tcPr>
          <w:p w:rsidR="002A5EA9" w:rsidRPr="00927BCC" w:rsidRDefault="002A5EA9" w:rsidP="001B6A02">
            <w:pPr>
              <w:jc w:val="center"/>
              <w:rPr>
                <w:rFonts w:ascii="Noto Sans" w:hAnsi="Noto Sans" w:cs="Noto Sans"/>
                <w:b/>
                <w:sz w:val="22"/>
                <w:szCs w:val="22"/>
              </w:rPr>
            </w:pPr>
            <w:r w:rsidRPr="00927BCC">
              <w:rPr>
                <w:rFonts w:ascii="Noto Sans" w:hAnsi="Noto Sans" w:cs="Noto Sans"/>
                <w:b/>
                <w:sz w:val="22"/>
                <w:szCs w:val="22"/>
              </w:rPr>
              <w:t>DOCUMENTACIÓ</w:t>
            </w:r>
            <w:r w:rsidR="00163F9F">
              <w:rPr>
                <w:rFonts w:ascii="Noto Sans" w:hAnsi="Noto Sans" w:cs="Noto Sans"/>
                <w:b/>
                <w:sz w:val="22"/>
                <w:szCs w:val="22"/>
              </w:rPr>
              <w:t>N</w:t>
            </w:r>
          </w:p>
        </w:tc>
        <w:tc>
          <w:tcPr>
            <w:tcW w:w="3828" w:type="dxa"/>
            <w:vAlign w:val="center"/>
          </w:tcPr>
          <w:p w:rsidR="002A5EA9" w:rsidRPr="00927BCC" w:rsidRDefault="002A5EA9" w:rsidP="001B6A02">
            <w:pPr>
              <w:jc w:val="center"/>
              <w:rPr>
                <w:rFonts w:ascii="Noto Sans" w:hAnsi="Noto Sans" w:cs="Noto Sans"/>
                <w:b/>
                <w:sz w:val="22"/>
                <w:szCs w:val="22"/>
              </w:rPr>
            </w:pPr>
            <w:r w:rsidRPr="00927BCC">
              <w:rPr>
                <w:rFonts w:ascii="Noto Sans" w:hAnsi="Noto Sans" w:cs="Noto Sans"/>
                <w:b/>
                <w:sz w:val="22"/>
                <w:szCs w:val="22"/>
              </w:rPr>
              <w:t>ACTUACION</w:t>
            </w:r>
            <w:r w:rsidR="00163F9F">
              <w:rPr>
                <w:rFonts w:ascii="Noto Sans" w:hAnsi="Noto Sans" w:cs="Noto Sans"/>
                <w:b/>
                <w:sz w:val="22"/>
                <w:szCs w:val="22"/>
              </w:rPr>
              <w:t>E</w:t>
            </w:r>
            <w:r w:rsidRPr="00927BCC">
              <w:rPr>
                <w:rFonts w:ascii="Noto Sans" w:hAnsi="Noto Sans" w:cs="Noto Sans"/>
                <w:b/>
                <w:sz w:val="22"/>
                <w:szCs w:val="22"/>
              </w:rPr>
              <w:t>S SUBVENCIONABLES</w:t>
            </w:r>
          </w:p>
        </w:tc>
        <w:tc>
          <w:tcPr>
            <w:tcW w:w="1701" w:type="dxa"/>
            <w:vAlign w:val="center"/>
          </w:tcPr>
          <w:p w:rsidR="002A5EA9" w:rsidRPr="00927BCC" w:rsidRDefault="002A5EA9" w:rsidP="001B6A02">
            <w:pPr>
              <w:jc w:val="center"/>
              <w:rPr>
                <w:rFonts w:ascii="Noto Sans" w:hAnsi="Noto Sans" w:cs="Noto Sans"/>
                <w:b/>
                <w:sz w:val="22"/>
                <w:szCs w:val="22"/>
              </w:rPr>
            </w:pPr>
            <w:r w:rsidRPr="00927BCC">
              <w:rPr>
                <w:rFonts w:ascii="Noto Sans" w:hAnsi="Noto Sans" w:cs="Noto Sans"/>
                <w:b/>
                <w:sz w:val="22"/>
                <w:szCs w:val="22"/>
              </w:rPr>
              <w:t>SUBVENCIÓ</w:t>
            </w:r>
            <w:r w:rsidR="00163F9F">
              <w:rPr>
                <w:rFonts w:ascii="Noto Sans" w:hAnsi="Noto Sans" w:cs="Noto Sans"/>
                <w:b/>
                <w:sz w:val="22"/>
                <w:szCs w:val="22"/>
              </w:rPr>
              <w:t>N</w:t>
            </w:r>
          </w:p>
        </w:tc>
      </w:tr>
      <w:tr w:rsidR="002A5EA9" w:rsidRPr="00927BCC" w:rsidTr="00234473">
        <w:trPr>
          <w:trHeight w:val="6686"/>
        </w:trPr>
        <w:tc>
          <w:tcPr>
            <w:tcW w:w="1985" w:type="dxa"/>
            <w:vAlign w:val="center"/>
          </w:tcPr>
          <w:p w:rsidR="00851657" w:rsidRPr="00657AD7" w:rsidRDefault="00851657" w:rsidP="00851657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a) P</w:t>
            </w:r>
            <w:r w:rsidR="00B61838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ersonas física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s, resident</w:t>
            </w:r>
            <w:r w:rsidR="00B61838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es en la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Illes Balears,  titular</w:t>
            </w:r>
            <w:r w:rsidR="00B61838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es de una licencia de </w:t>
            </w:r>
            <w:proofErr w:type="spellStart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autotaxi</w:t>
            </w:r>
            <w:proofErr w:type="spellEnd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o VTC expedida </w:t>
            </w:r>
            <w:r w:rsidR="00B61838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en la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s Illes Balears. </w:t>
            </w:r>
          </w:p>
          <w:p w:rsidR="00851657" w:rsidRPr="00657AD7" w:rsidRDefault="00851657" w:rsidP="00851657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:rsidR="00904698" w:rsidRPr="00657AD7" w:rsidRDefault="00B61838" w:rsidP="00B61838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b) Personas jurídicas de derecho privado</w:t>
            </w:r>
            <w:r w:rsidR="00851657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adas de </w:t>
            </w:r>
            <w:r w:rsidR="00851657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alta en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IAE y</w:t>
            </w:r>
            <w:r w:rsidR="00851657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titular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es de una licencia de </w:t>
            </w:r>
            <w:proofErr w:type="spellStart"/>
            <w:r w:rsidR="00851657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autotaxi</w:t>
            </w:r>
            <w:proofErr w:type="spellEnd"/>
            <w:r w:rsidR="00851657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o VTC expedida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en la</w:t>
            </w:r>
            <w:r w:rsidR="00851657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Illes Balears.</w:t>
            </w:r>
          </w:p>
        </w:tc>
        <w:tc>
          <w:tcPr>
            <w:tcW w:w="8363" w:type="dxa"/>
          </w:tcPr>
          <w:p w:rsidR="009C73AE" w:rsidRPr="00657AD7" w:rsidRDefault="007D05EF" w:rsidP="00522BF9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Document</w:t>
            </w:r>
            <w:r w:rsidR="009C4474"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s p</w:t>
            </w:r>
            <w:r w:rsidR="009C4474"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ara</w:t>
            </w: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 xml:space="preserve"> solicitar l</w:t>
            </w:r>
            <w:r w:rsidR="009C4474"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 xml:space="preserve">a </w:t>
            </w: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a</w:t>
            </w:r>
            <w:r w:rsidR="009C4474"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y</w:t>
            </w: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uda</w:t>
            </w:r>
          </w:p>
          <w:p w:rsidR="002A5EA9" w:rsidRPr="00657AD7" w:rsidRDefault="007D05EF" w:rsidP="00522BF9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- </w:t>
            </w:r>
            <w:r w:rsidR="009C4474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An</w:t>
            </w:r>
            <w:r w:rsidR="007A4F7D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ex</w:t>
            </w:r>
            <w:r w:rsidR="009C4474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="007A4F7D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1 de solicitud</w:t>
            </w:r>
          </w:p>
          <w:p w:rsidR="007A4F7D" w:rsidRPr="00657AD7" w:rsidRDefault="007D05EF" w:rsidP="00522BF9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- </w:t>
            </w:r>
            <w:r w:rsidR="009C4474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Fotoco</w:t>
            </w:r>
            <w:r w:rsidR="00657AD7">
              <w:rPr>
                <w:rFonts w:ascii="Noto Sans" w:hAnsi="Noto Sans" w:cs="Noto Sans"/>
                <w:sz w:val="22"/>
                <w:szCs w:val="22"/>
                <w:lang w:val="es-ES"/>
              </w:rPr>
              <w:t>pia DNI/NIE/CIF o tarj</w:t>
            </w:r>
            <w:r w:rsidR="007A4F7D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eta d</w:t>
            </w:r>
            <w:r w:rsidR="009C4474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 i</w:t>
            </w:r>
            <w:r w:rsidR="007A4F7D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dentificació</w:t>
            </w:r>
            <w:r w:rsidR="009C4474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="007A4F7D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fiscal</w:t>
            </w:r>
          </w:p>
          <w:p w:rsidR="00C96222" w:rsidRPr="00657AD7" w:rsidRDefault="009C4474" w:rsidP="00522BF9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- An</w:t>
            </w:r>
            <w:r w:rsidR="007A4F7D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ex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="007A4F7D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2 </w:t>
            </w:r>
          </w:p>
          <w:p w:rsidR="00C162E5" w:rsidRPr="009847FC" w:rsidRDefault="009C4474" w:rsidP="00522BF9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- Copia de la </w:t>
            </w:r>
            <w:r w:rsidR="00C162E5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>lic</w:t>
            </w:r>
            <w:r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="00C162E5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ncia municipal del </w:t>
            </w:r>
            <w:proofErr w:type="spellStart"/>
            <w:r w:rsidR="00C162E5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>autotaxi</w:t>
            </w:r>
            <w:proofErr w:type="spellEnd"/>
            <w:r w:rsidR="00B61838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o del VTC</w:t>
            </w:r>
            <w:r w:rsidR="00C162E5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>.</w:t>
            </w:r>
          </w:p>
          <w:p w:rsidR="00C96222" w:rsidRPr="00657AD7" w:rsidRDefault="009C4474" w:rsidP="00522BF9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>- An</w:t>
            </w:r>
            <w:r w:rsidR="00C96222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>ex</w:t>
            </w:r>
            <w:r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="00C96222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3</w:t>
            </w:r>
            <w:r w:rsidR="00E26ADC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(</w:t>
            </w:r>
            <w:r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si supera </w:t>
            </w:r>
            <w:r w:rsidR="00365972" w:rsidRPr="00C35427">
              <w:rPr>
                <w:rFonts w:ascii="Noto Sans" w:hAnsi="Noto Sans" w:cs="Noto Sans"/>
                <w:sz w:val="22"/>
                <w:szCs w:val="22"/>
                <w:lang w:val="es-ES"/>
              </w:rPr>
              <w:t>l</w:t>
            </w:r>
            <w:r w:rsidRPr="00C3542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="00EE5DB7" w:rsidRPr="00C35427">
              <w:rPr>
                <w:rFonts w:ascii="Noto Sans" w:hAnsi="Noto Sans" w:cs="Noto Sans"/>
                <w:sz w:val="22"/>
                <w:szCs w:val="22"/>
                <w:lang w:val="es-ES"/>
              </w:rPr>
              <w:t>s 15</w:t>
            </w:r>
            <w:r w:rsidR="00365972" w:rsidRPr="00C35427">
              <w:rPr>
                <w:rFonts w:ascii="Noto Sans" w:hAnsi="Noto Sans" w:cs="Noto Sans"/>
                <w:sz w:val="22"/>
                <w:szCs w:val="22"/>
                <w:lang w:val="es-ES"/>
              </w:rPr>
              <w:t>.000 €</w:t>
            </w:r>
            <w:r w:rsidR="00EE5DB7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de presupuesto sin IVA</w:t>
            </w:r>
            <w:r w:rsidR="00365972" w:rsidRPr="009847FC">
              <w:rPr>
                <w:rFonts w:ascii="Noto Sans" w:hAnsi="Noto Sans" w:cs="Noto Sans"/>
                <w:sz w:val="22"/>
                <w:szCs w:val="22"/>
                <w:lang w:val="es-ES"/>
              </w:rPr>
              <w:t>)</w:t>
            </w:r>
          </w:p>
          <w:p w:rsidR="00B113DC" w:rsidRPr="00657AD7" w:rsidRDefault="00B113DC" w:rsidP="00522BF9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- Pres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upue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detalla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do</w:t>
            </w:r>
          </w:p>
          <w:p w:rsidR="0049580C" w:rsidRPr="00657AD7" w:rsidRDefault="0049580C" w:rsidP="0049580C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- En el sup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uesto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que s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e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adquie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ra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un nu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evo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veh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ículo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:</w:t>
            </w:r>
          </w:p>
          <w:p w:rsidR="0049580C" w:rsidRPr="00657AD7" w:rsidRDefault="0049580C" w:rsidP="0049580C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      - Oferta 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é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cnica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y econó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mica de l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a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empresa comercializadora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del vehículo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.</w:t>
            </w:r>
          </w:p>
          <w:p w:rsidR="0049580C" w:rsidRPr="00657AD7" w:rsidRDefault="0049580C" w:rsidP="0049580C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      -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Hoja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de característi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ca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écnica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del veh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ículo en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l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 c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ual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deben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constar l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da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tos que permitan comprob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ar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los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requisit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os de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actuacion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es que son obje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e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esta convocat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ria.</w:t>
            </w:r>
          </w:p>
          <w:p w:rsidR="0049580C" w:rsidRPr="00657AD7" w:rsidRDefault="0049580C" w:rsidP="0049580C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-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En el caso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e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una adaptació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de veh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ículo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:</w:t>
            </w:r>
          </w:p>
          <w:p w:rsidR="0049580C" w:rsidRPr="00657AD7" w:rsidRDefault="0049580C" w:rsidP="0049580C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      -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Ficha té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cnica del veh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í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u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l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o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an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te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de la reforma.</w:t>
            </w:r>
          </w:p>
          <w:p w:rsidR="00F706A3" w:rsidRPr="00657AD7" w:rsidRDefault="0049580C" w:rsidP="00927BCC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      -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Oferta técnica y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econ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ó</w:t>
            </w:r>
            <w:r w:rsidR="00234473">
              <w:rPr>
                <w:rFonts w:ascii="Noto Sans" w:hAnsi="Noto Sans" w:cs="Noto Sans"/>
                <w:sz w:val="22"/>
                <w:szCs w:val="22"/>
                <w:lang w:val="es-ES"/>
              </w:rPr>
              <w:t>mica de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l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taller autori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zado</w:t>
            </w:r>
            <w:r w:rsidR="00234473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que ha de reformarlo</w:t>
            </w:r>
          </w:p>
          <w:p w:rsidR="00A80C6F" w:rsidRPr="00657AD7" w:rsidRDefault="00EF213D" w:rsidP="00522BF9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Document</w:t>
            </w:r>
            <w:r w:rsidR="00650710"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s de justificació</w:t>
            </w:r>
            <w:r w:rsidR="00650710"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n</w:t>
            </w: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 xml:space="preserve"> del pag</w:t>
            </w:r>
            <w:r w:rsidR="00650710"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o</w:t>
            </w:r>
            <w:r w:rsidR="007D05EF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: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</w:p>
          <w:p w:rsidR="00A80C6F" w:rsidRPr="00657AD7" w:rsidRDefault="0073740B" w:rsidP="00522BF9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-</w:t>
            </w:r>
            <w:r w:rsidR="00EF213D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Solicitud de pago</w:t>
            </w:r>
            <w:r w:rsidR="00A80C6F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acom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pañ</w:t>
            </w:r>
            <w:r w:rsidR="007D05EF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ada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de la cuenta justificativa</w:t>
            </w:r>
            <w:r w:rsidR="007D05EF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(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An</w:t>
            </w:r>
            <w:r w:rsidR="00365972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ex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="00365972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4, 5 i 6)</w:t>
            </w:r>
          </w:p>
          <w:p w:rsidR="00A80C6F" w:rsidRPr="00657AD7" w:rsidRDefault="0073740B" w:rsidP="00522BF9">
            <w:pPr>
              <w:pStyle w:val="Prrafodelista"/>
              <w:ind w:left="0" w:firstLine="34"/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-</w:t>
            </w:r>
            <w:r w:rsidR="000D28D2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F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actura</w:t>
            </w:r>
            <w:r w:rsidR="00A80C6F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original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="00A80C6F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s.</w:t>
            </w:r>
          </w:p>
          <w:p w:rsidR="00A80C6F" w:rsidRPr="00657AD7" w:rsidRDefault="0073740B" w:rsidP="00522BF9">
            <w:pPr>
              <w:pStyle w:val="Prrafodelista"/>
              <w:ind w:left="0" w:firstLine="34"/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-</w:t>
            </w:r>
            <w:r w:rsidR="00A80C6F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0D28D2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J</w:t>
            </w:r>
            <w:r w:rsidR="00E04F0B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ustificant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="00E04F0B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s </w:t>
            </w:r>
            <w:r w:rsidR="00627D59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bancari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="00627D59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s </w:t>
            </w:r>
            <w:r w:rsidR="00E04F0B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de pag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</w:p>
          <w:p w:rsidR="00E04F0B" w:rsidRPr="00657AD7" w:rsidRDefault="0073740B" w:rsidP="00522BF9">
            <w:pPr>
              <w:pStyle w:val="Prrafodelista"/>
              <w:ind w:left="0" w:firstLine="34"/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-</w:t>
            </w:r>
            <w:r w:rsidR="000D28D2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</w:t>
            </w:r>
            <w:r w:rsidR="00E04F0B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ocument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o </w:t>
            </w:r>
            <w:r w:rsidR="00086DAE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fotográfico</w:t>
            </w:r>
          </w:p>
          <w:p w:rsidR="002216D8" w:rsidRPr="00657AD7" w:rsidRDefault="003B51CA" w:rsidP="00650710">
            <w:pPr>
              <w:pStyle w:val="Prrafodelista"/>
              <w:ind w:left="0" w:firstLine="34"/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- D</w:t>
            </w:r>
            <w:r w:rsidR="00ED23A3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ocumentació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="00ED23A3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t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é</w:t>
            </w:r>
            <w:r w:rsidR="00ED23A3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cnica (</w:t>
            </w:r>
            <w:r w:rsidR="00ED23A3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Perm</w:t>
            </w:r>
            <w:r w:rsidR="00650710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iso</w:t>
            </w:r>
            <w:r w:rsidR="00ED23A3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 xml:space="preserve"> de circulació</w:t>
            </w:r>
            <w:r w:rsidR="00650710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n</w:t>
            </w:r>
            <w:r w:rsidR="00ED23A3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 xml:space="preserve">, </w:t>
            </w:r>
            <w:r w:rsidR="00650710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Fich</w:t>
            </w:r>
            <w:r w:rsidR="00ED23A3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a t</w:t>
            </w:r>
            <w:r w:rsidR="00650710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é</w:t>
            </w:r>
            <w:r w:rsidR="00ED23A3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cnica de característi</w:t>
            </w:r>
            <w:r w:rsidR="00650710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 xml:space="preserve">cas </w:t>
            </w:r>
            <w:r w:rsidR="00ED23A3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del veh</w:t>
            </w:r>
            <w:r w:rsidR="00650710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ículo</w:t>
            </w:r>
            <w:r w:rsidR="00ED23A3" w:rsidRPr="00657AD7">
              <w:rPr>
                <w:rFonts w:ascii="Noto Sans" w:hAnsi="Noto Sans" w:cs="Noto Sans"/>
                <w:color w:val="000000"/>
                <w:sz w:val="22"/>
                <w:szCs w:val="22"/>
                <w:lang w:val="es-ES"/>
              </w:rPr>
              <w:t>,...)</w:t>
            </w:r>
          </w:p>
        </w:tc>
        <w:tc>
          <w:tcPr>
            <w:tcW w:w="3828" w:type="dxa"/>
          </w:tcPr>
          <w:p w:rsidR="00E860E4" w:rsidRPr="00657AD7" w:rsidRDefault="00E860E4" w:rsidP="00E860E4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Adquisició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y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/o transformació</w:t>
            </w:r>
            <w:r w:rsidR="00650710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autotaxis</w:t>
            </w:r>
            <w:proofErr w:type="spellEnd"/>
            <w:r w:rsidR="00086DAE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o VTC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con GNC, GLP, elé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ctric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(pur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s o </w:t>
            </w:r>
            <w:proofErr w:type="spellStart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nchufables</w:t>
            </w:r>
            <w:proofErr w:type="spellEnd"/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) o de bajas emis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ion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s:</w:t>
            </w:r>
          </w:p>
          <w:p w:rsidR="00E860E4" w:rsidRPr="00657AD7" w:rsidRDefault="00E860E4" w:rsidP="00E860E4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a)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Adquisició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e </w:t>
            </w:r>
            <w:proofErr w:type="spellStart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autotaxis</w:t>
            </w:r>
            <w:proofErr w:type="spellEnd"/>
            <w:r w:rsidR="00E319C3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o VTC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nu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evos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con emis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ion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</w:t>
            </w:r>
            <w:r w:rsidR="009F1653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≤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512015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10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0 g CO2/km i </w:t>
            </w:r>
            <w:r w:rsidR="00390271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≤ 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60 mg </w:t>
            </w:r>
            <w:proofErr w:type="spellStart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NOx</w:t>
            </w:r>
            <w:proofErr w:type="spellEnd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/km.</w:t>
            </w:r>
          </w:p>
          <w:p w:rsidR="00E860E4" w:rsidRPr="00657AD7" w:rsidRDefault="00E860E4" w:rsidP="00E860E4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b)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Transformació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n de </w:t>
            </w:r>
            <w:proofErr w:type="spellStart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autotaxis</w:t>
            </w:r>
            <w:proofErr w:type="spellEnd"/>
            <w:r w:rsidR="00E319C3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o VTC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p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r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ser alimenta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dos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con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GLP o GNC o adquisició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de </w:t>
            </w:r>
            <w:proofErr w:type="spellStart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autotaxis</w:t>
            </w:r>
            <w:proofErr w:type="spellEnd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nu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evo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s 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con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emision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s </w:t>
            </w:r>
            <w:r w:rsidR="009F1653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≤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100 g CO2/km.</w:t>
            </w:r>
          </w:p>
          <w:p w:rsidR="00E860E4" w:rsidRPr="00657AD7" w:rsidRDefault="00E860E4" w:rsidP="00E860E4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c)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Adquisició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d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e </w:t>
            </w:r>
            <w:proofErr w:type="spellStart"/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autotaxis</w:t>
            </w:r>
            <w:proofErr w:type="spellEnd"/>
            <w:r w:rsidR="00E319C3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o VTC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n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u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evos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el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é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ctric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pur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o híbrid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o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s </w:t>
            </w:r>
            <w:proofErr w:type="spellStart"/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="00C35427">
              <w:rPr>
                <w:rFonts w:ascii="Noto Sans" w:hAnsi="Noto Sans" w:cs="Noto Sans"/>
                <w:sz w:val="22"/>
                <w:szCs w:val="22"/>
                <w:lang w:val="es-ES"/>
              </w:rPr>
              <w:t>n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chufable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</w:t>
            </w:r>
            <w:proofErr w:type="spellEnd"/>
            <w:r w:rsidR="00757545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con</w:t>
            </w:r>
            <w:r w:rsidR="00757545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autonom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í</w:t>
            </w:r>
            <w:r w:rsidR="00757545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 &gt; 40 km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.</w:t>
            </w:r>
          </w:p>
          <w:p w:rsidR="00E860E4" w:rsidRPr="00657AD7" w:rsidRDefault="00E860E4" w:rsidP="00E860E4">
            <w:pPr>
              <w:jc w:val="both"/>
              <w:rPr>
                <w:rFonts w:ascii="Noto Sans" w:hAnsi="Noto Sans" w:cs="Noto Sans"/>
                <w:sz w:val="22"/>
                <w:szCs w:val="22"/>
                <w:lang w:val="es-ES"/>
              </w:rPr>
            </w:pPr>
          </w:p>
          <w:p w:rsidR="00390271" w:rsidRPr="00657AD7" w:rsidRDefault="006F453A" w:rsidP="00390271">
            <w:pPr>
              <w:jc w:val="both"/>
              <w:rPr>
                <w:rFonts w:ascii="Noto Sans" w:hAnsi="Noto Sans" w:cs="Noto Sans"/>
                <w:sz w:val="22"/>
                <w:szCs w:val="22"/>
                <w:highlight w:val="yellow"/>
                <w:lang w:val="es-ES"/>
              </w:rPr>
            </w:pPr>
            <w:proofErr w:type="spellStart"/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Àmbit</w:t>
            </w:r>
            <w:r w:rsidR="002A35EA"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>o</w:t>
            </w:r>
            <w:proofErr w:type="spellEnd"/>
            <w:r w:rsidRPr="00657AD7">
              <w:rPr>
                <w:rFonts w:ascii="Noto Sans" w:hAnsi="Noto Sans" w:cs="Noto Sans"/>
                <w:b/>
                <w:sz w:val="22"/>
                <w:szCs w:val="22"/>
                <w:lang w:val="es-ES"/>
              </w:rPr>
              <w:t xml:space="preserve"> temporal:</w:t>
            </w:r>
            <w:r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390271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L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a</w:t>
            </w:r>
            <w:r w:rsidR="00390271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actuacion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</w:t>
            </w:r>
            <w:r w:rsidR="00390271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s s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 han de ej</w:t>
            </w:r>
            <w:r w:rsidR="00390271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ecutar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y</w:t>
            </w:r>
            <w:r w:rsidR="00390271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pagar </w:t>
            </w:r>
            <w:r w:rsidR="00EE5DB7">
              <w:rPr>
                <w:rFonts w:ascii="Noto Sans" w:hAnsi="Noto Sans" w:cs="Noto Sans"/>
                <w:sz w:val="22"/>
                <w:szCs w:val="22"/>
                <w:lang w:val="es-ES"/>
              </w:rPr>
              <w:t>desde la presentación de la solicitud</w:t>
            </w:r>
            <w:r w:rsidR="00390271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</w:t>
            </w:r>
            <w:r w:rsidR="002A35EA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hasta</w:t>
            </w:r>
            <w:r w:rsidR="009847FC">
              <w:rPr>
                <w:rFonts w:ascii="Noto Sans" w:hAnsi="Noto Sans" w:cs="Noto Sans"/>
                <w:sz w:val="22"/>
                <w:szCs w:val="22"/>
                <w:lang w:val="es-ES"/>
              </w:rPr>
              <w:t xml:space="preserve"> 09/11/18</w:t>
            </w:r>
            <w:r w:rsidR="00390271" w:rsidRPr="00657AD7">
              <w:rPr>
                <w:rFonts w:ascii="Noto Sans" w:hAnsi="Noto Sans" w:cs="Noto Sans"/>
                <w:sz w:val="22"/>
                <w:szCs w:val="22"/>
                <w:lang w:val="es-ES"/>
              </w:rPr>
              <w:t>.</w:t>
            </w:r>
          </w:p>
          <w:p w:rsidR="00BE3C97" w:rsidRPr="00657AD7" w:rsidRDefault="00BE3C97" w:rsidP="00ED23A3">
            <w:pPr>
              <w:jc w:val="both"/>
              <w:rPr>
                <w:rFonts w:ascii="Noto Sans" w:hAnsi="Noto Sans" w:cs="Noto Sans"/>
                <w:b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</w:tcPr>
          <w:p w:rsidR="002348D9" w:rsidRPr="00927BCC" w:rsidRDefault="002348D9" w:rsidP="0050430C">
            <w:pPr>
              <w:spacing w:after="80"/>
              <w:ind w:right="128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:rsidR="008A6893" w:rsidRDefault="008A6893" w:rsidP="00B74D01">
            <w:pPr>
              <w:spacing w:after="80"/>
              <w:ind w:left="34"/>
              <w:jc w:val="both"/>
              <w:rPr>
                <w:rFonts w:ascii="Noto Sans" w:hAnsi="Noto Sans" w:cs="Noto Sans"/>
                <w:b/>
                <w:snapToGrid w:val="0"/>
                <w:color w:val="000000"/>
                <w:sz w:val="22"/>
                <w:szCs w:val="22"/>
              </w:rPr>
            </w:pPr>
          </w:p>
          <w:p w:rsidR="008A6893" w:rsidRDefault="008A6893" w:rsidP="00B74D01">
            <w:pPr>
              <w:spacing w:after="80"/>
              <w:ind w:left="34"/>
              <w:jc w:val="both"/>
              <w:rPr>
                <w:rFonts w:ascii="Noto Sans" w:hAnsi="Noto Sans" w:cs="Noto Sans"/>
                <w:b/>
                <w:snapToGrid w:val="0"/>
                <w:color w:val="000000"/>
                <w:sz w:val="22"/>
                <w:szCs w:val="22"/>
              </w:rPr>
            </w:pPr>
          </w:p>
          <w:p w:rsidR="002A5EA9" w:rsidRDefault="00B74D01" w:rsidP="00B74D01">
            <w:pPr>
              <w:spacing w:after="80"/>
              <w:ind w:left="34"/>
              <w:jc w:val="both"/>
              <w:rPr>
                <w:rFonts w:ascii="Noto Sans" w:hAnsi="Noto Sans" w:cs="Noto Sans"/>
                <w:snapToGrid w:val="0"/>
                <w:sz w:val="22"/>
                <w:szCs w:val="22"/>
              </w:rPr>
            </w:pPr>
            <w:r w:rsidRPr="001101C5">
              <w:rPr>
                <w:rFonts w:ascii="Noto Sans" w:hAnsi="Noto Sans" w:cs="Noto Sans"/>
                <w:b/>
                <w:snapToGrid w:val="0"/>
                <w:color w:val="000000"/>
                <w:sz w:val="22"/>
                <w:szCs w:val="22"/>
              </w:rPr>
              <w:t>a)</w:t>
            </w:r>
            <w:r w:rsidRPr="00B74D01">
              <w:rPr>
                <w:rFonts w:ascii="Noto Sans" w:hAnsi="Noto Sans" w:cs="Noto Sans"/>
                <w:snapToGrid w:val="0"/>
                <w:color w:val="000000"/>
                <w:sz w:val="22"/>
                <w:szCs w:val="22"/>
              </w:rPr>
              <w:t>1.500</w:t>
            </w:r>
            <w:r w:rsidRPr="00B74D01">
              <w:rPr>
                <w:rFonts w:ascii="Noto Sans" w:hAnsi="Noto Sans" w:cs="Noto Sans"/>
                <w:snapToGrid w:val="0"/>
                <w:sz w:val="22"/>
                <w:szCs w:val="22"/>
              </w:rPr>
              <w:t xml:space="preserve"> €/</w:t>
            </w:r>
            <w:proofErr w:type="spellStart"/>
            <w:r w:rsidR="00D94877">
              <w:rPr>
                <w:rFonts w:ascii="Noto Sans" w:hAnsi="Noto Sans" w:cs="Noto Sans"/>
                <w:snapToGrid w:val="0"/>
                <w:sz w:val="22"/>
                <w:szCs w:val="22"/>
              </w:rPr>
              <w:t>veh</w:t>
            </w:r>
            <w:proofErr w:type="spellEnd"/>
          </w:p>
          <w:p w:rsidR="001101C5" w:rsidRDefault="001101C5" w:rsidP="00B74D01">
            <w:pPr>
              <w:spacing w:after="80"/>
              <w:ind w:left="34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:rsidR="0001518F" w:rsidRDefault="0001518F" w:rsidP="001101C5">
            <w:pPr>
              <w:spacing w:after="80"/>
              <w:ind w:left="34"/>
              <w:jc w:val="both"/>
              <w:rPr>
                <w:rFonts w:ascii="Noto Sans" w:hAnsi="Noto Sans" w:cs="Noto Sans"/>
                <w:b/>
                <w:sz w:val="22"/>
                <w:szCs w:val="22"/>
              </w:rPr>
            </w:pPr>
          </w:p>
          <w:p w:rsidR="001101C5" w:rsidRDefault="001101C5" w:rsidP="001101C5">
            <w:pPr>
              <w:spacing w:after="80"/>
              <w:ind w:left="34"/>
              <w:jc w:val="both"/>
              <w:rPr>
                <w:rFonts w:ascii="Noto Sans" w:hAnsi="Noto Sans" w:cs="Noto Sans"/>
                <w:snapToGrid w:val="0"/>
                <w:sz w:val="22"/>
                <w:szCs w:val="22"/>
              </w:rPr>
            </w:pPr>
            <w:r w:rsidRPr="001101C5">
              <w:rPr>
                <w:rFonts w:ascii="Noto Sans" w:hAnsi="Noto Sans" w:cs="Noto Sans"/>
                <w:b/>
                <w:sz w:val="22"/>
                <w:szCs w:val="22"/>
              </w:rPr>
              <w:t>b)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800 </w:t>
            </w:r>
            <w:r w:rsidRPr="00B74D01">
              <w:rPr>
                <w:rFonts w:ascii="Noto Sans" w:hAnsi="Noto Sans" w:cs="Noto Sans"/>
                <w:snapToGrid w:val="0"/>
                <w:sz w:val="22"/>
                <w:szCs w:val="22"/>
              </w:rPr>
              <w:t>€/</w:t>
            </w:r>
            <w:proofErr w:type="spellStart"/>
            <w:r w:rsidR="00D94877">
              <w:rPr>
                <w:rFonts w:ascii="Noto Sans" w:hAnsi="Noto Sans" w:cs="Noto Sans"/>
                <w:snapToGrid w:val="0"/>
                <w:sz w:val="22"/>
                <w:szCs w:val="22"/>
              </w:rPr>
              <w:t>veh</w:t>
            </w:r>
            <w:proofErr w:type="spellEnd"/>
          </w:p>
          <w:p w:rsidR="008A6893" w:rsidRDefault="008A6893" w:rsidP="001101C5">
            <w:pPr>
              <w:spacing w:after="80"/>
              <w:ind w:left="34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:rsidR="008A6893" w:rsidRDefault="008A6893" w:rsidP="001101C5">
            <w:pPr>
              <w:spacing w:after="80"/>
              <w:ind w:left="34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  <w:p w:rsidR="0001518F" w:rsidRDefault="0001518F" w:rsidP="00A858A6">
            <w:pPr>
              <w:spacing w:after="80"/>
              <w:ind w:left="34"/>
              <w:jc w:val="both"/>
              <w:rPr>
                <w:rFonts w:ascii="Noto Sans" w:hAnsi="Noto Sans" w:cs="Noto Sans"/>
                <w:b/>
                <w:sz w:val="22"/>
                <w:szCs w:val="22"/>
              </w:rPr>
            </w:pPr>
          </w:p>
          <w:p w:rsidR="008A6893" w:rsidRPr="00B74D01" w:rsidRDefault="008A6893" w:rsidP="00D9458C">
            <w:pPr>
              <w:spacing w:after="80"/>
              <w:ind w:left="34" w:right="-249"/>
              <w:jc w:val="both"/>
              <w:rPr>
                <w:rFonts w:ascii="Noto Sans" w:hAnsi="Noto Sans" w:cs="Noto Sans"/>
                <w:sz w:val="22"/>
                <w:szCs w:val="22"/>
              </w:rPr>
            </w:pPr>
            <w:r w:rsidRPr="00A858A6">
              <w:rPr>
                <w:rFonts w:ascii="Noto Sans" w:hAnsi="Noto Sans" w:cs="Noto Sans"/>
                <w:b/>
                <w:sz w:val="22"/>
                <w:szCs w:val="22"/>
              </w:rPr>
              <w:t>c)</w:t>
            </w:r>
            <w:r w:rsidR="00EE5DB7">
              <w:rPr>
                <w:rFonts w:ascii="Noto Sans" w:hAnsi="Noto Sans" w:cs="Noto Sans"/>
                <w:snapToGrid w:val="0"/>
                <w:sz w:val="22"/>
                <w:szCs w:val="22"/>
              </w:rPr>
              <w:t>20</w:t>
            </w:r>
            <w:r w:rsidR="00A858A6" w:rsidRPr="00224597">
              <w:rPr>
                <w:rFonts w:ascii="Noto Sans" w:hAnsi="Noto Sans" w:cs="Noto Sans"/>
                <w:snapToGrid w:val="0"/>
                <w:sz w:val="22"/>
                <w:szCs w:val="22"/>
              </w:rPr>
              <w:t>.000 €</w:t>
            </w:r>
            <w:r w:rsidR="00A858A6">
              <w:rPr>
                <w:rFonts w:ascii="Noto Sans" w:hAnsi="Noto Sans" w:cs="Noto Sans"/>
                <w:snapToGrid w:val="0"/>
                <w:sz w:val="22"/>
                <w:szCs w:val="22"/>
              </w:rPr>
              <w:t>/</w:t>
            </w:r>
            <w:proofErr w:type="spellStart"/>
            <w:r w:rsidR="00D94877">
              <w:rPr>
                <w:rFonts w:ascii="Noto Sans" w:hAnsi="Noto Sans" w:cs="Noto Sans"/>
                <w:snapToGrid w:val="0"/>
                <w:sz w:val="22"/>
                <w:szCs w:val="22"/>
              </w:rPr>
              <w:t>veh</w:t>
            </w:r>
            <w:proofErr w:type="spellEnd"/>
          </w:p>
        </w:tc>
      </w:tr>
    </w:tbl>
    <w:p w:rsidR="00840B2C" w:rsidRPr="00657AD7" w:rsidRDefault="00650710" w:rsidP="00070B74">
      <w:pPr>
        <w:jc w:val="both"/>
        <w:rPr>
          <w:rFonts w:ascii="Noto Sans" w:hAnsi="Noto Sans" w:cs="Noto Sans"/>
          <w:sz w:val="22"/>
          <w:szCs w:val="22"/>
          <w:lang w:val="es-ES"/>
        </w:rPr>
      </w:pPr>
      <w:r w:rsidRPr="00657AD7">
        <w:rPr>
          <w:rFonts w:ascii="Noto Sans" w:hAnsi="Noto Sans" w:cs="Noto Sans"/>
          <w:b/>
          <w:sz w:val="22"/>
          <w:szCs w:val="22"/>
          <w:lang w:val="es-ES"/>
        </w:rPr>
        <w:t>PLAZO</w:t>
      </w:r>
      <w:r w:rsidR="006F177F" w:rsidRPr="00657AD7">
        <w:rPr>
          <w:rFonts w:ascii="Noto Sans" w:hAnsi="Noto Sans" w:cs="Noto Sans"/>
          <w:b/>
          <w:sz w:val="22"/>
          <w:szCs w:val="22"/>
          <w:lang w:val="es-ES"/>
        </w:rPr>
        <w:t xml:space="preserve"> DE PRESENTACIÓ</w:t>
      </w:r>
      <w:r w:rsidRPr="00657AD7">
        <w:rPr>
          <w:rFonts w:ascii="Noto Sans" w:hAnsi="Noto Sans" w:cs="Noto Sans"/>
          <w:b/>
          <w:sz w:val="22"/>
          <w:szCs w:val="22"/>
          <w:lang w:val="es-ES"/>
        </w:rPr>
        <w:t>N DE SO</w:t>
      </w:r>
      <w:r w:rsidR="006F177F" w:rsidRPr="00657AD7">
        <w:rPr>
          <w:rFonts w:ascii="Noto Sans" w:hAnsi="Noto Sans" w:cs="Noto Sans"/>
          <w:b/>
          <w:sz w:val="22"/>
          <w:szCs w:val="22"/>
          <w:lang w:val="es-ES"/>
        </w:rPr>
        <w:t>LICITUD</w:t>
      </w:r>
      <w:r w:rsidRPr="00657AD7">
        <w:rPr>
          <w:rFonts w:ascii="Noto Sans" w:hAnsi="Noto Sans" w:cs="Noto Sans"/>
          <w:b/>
          <w:sz w:val="22"/>
          <w:szCs w:val="22"/>
          <w:lang w:val="es-ES"/>
        </w:rPr>
        <w:t>E</w:t>
      </w:r>
      <w:r w:rsidR="006F177F" w:rsidRPr="00657AD7">
        <w:rPr>
          <w:rFonts w:ascii="Noto Sans" w:hAnsi="Noto Sans" w:cs="Noto Sans"/>
          <w:b/>
          <w:sz w:val="22"/>
          <w:szCs w:val="22"/>
          <w:lang w:val="es-ES"/>
        </w:rPr>
        <w:t xml:space="preserve">S: </w:t>
      </w:r>
      <w:r w:rsidR="006F177F" w:rsidRPr="00657AD7">
        <w:rPr>
          <w:rFonts w:ascii="Noto Sans" w:hAnsi="Noto Sans" w:cs="Noto Sans"/>
          <w:sz w:val="22"/>
          <w:szCs w:val="22"/>
          <w:lang w:val="es-ES"/>
        </w:rPr>
        <w:t xml:space="preserve">El </w:t>
      </w:r>
      <w:r w:rsidR="004F7BA4" w:rsidRPr="00657AD7">
        <w:rPr>
          <w:rFonts w:ascii="Noto Sans" w:hAnsi="Noto Sans" w:cs="Noto Sans"/>
          <w:sz w:val="22"/>
          <w:szCs w:val="22"/>
          <w:lang w:val="es-ES"/>
        </w:rPr>
        <w:t xml:space="preserve">plazo </w:t>
      </w:r>
      <w:r w:rsidR="006F177F" w:rsidRPr="00657AD7">
        <w:rPr>
          <w:rFonts w:ascii="Noto Sans" w:hAnsi="Noto Sans" w:cs="Noto Sans"/>
          <w:sz w:val="22"/>
          <w:szCs w:val="22"/>
          <w:lang w:val="es-ES"/>
        </w:rPr>
        <w:t>p</w:t>
      </w:r>
      <w:r w:rsidR="004F7BA4" w:rsidRPr="00657AD7">
        <w:rPr>
          <w:rFonts w:ascii="Noto Sans" w:hAnsi="Noto Sans" w:cs="Noto Sans"/>
          <w:sz w:val="22"/>
          <w:szCs w:val="22"/>
          <w:lang w:val="es-ES"/>
        </w:rPr>
        <w:t>ara</w:t>
      </w:r>
      <w:r w:rsidR="006F177F" w:rsidRPr="00657AD7">
        <w:rPr>
          <w:rFonts w:ascii="Noto Sans" w:hAnsi="Noto Sans" w:cs="Noto Sans"/>
          <w:sz w:val="22"/>
          <w:szCs w:val="22"/>
          <w:lang w:val="es-ES"/>
        </w:rPr>
        <w:t xml:space="preserve"> presentar solicitud</w:t>
      </w:r>
      <w:r w:rsidR="004F7BA4" w:rsidRPr="00657AD7">
        <w:rPr>
          <w:rFonts w:ascii="Noto Sans" w:hAnsi="Noto Sans" w:cs="Noto Sans"/>
          <w:sz w:val="22"/>
          <w:szCs w:val="22"/>
          <w:lang w:val="es-ES"/>
        </w:rPr>
        <w:t>e</w:t>
      </w:r>
      <w:r w:rsidR="00532DF7" w:rsidRPr="00657AD7">
        <w:rPr>
          <w:rFonts w:ascii="Noto Sans" w:hAnsi="Noto Sans" w:cs="Noto Sans"/>
          <w:sz w:val="22"/>
          <w:szCs w:val="22"/>
          <w:lang w:val="es-ES"/>
        </w:rPr>
        <w:t xml:space="preserve">s </w:t>
      </w:r>
      <w:r w:rsidR="009847FC">
        <w:rPr>
          <w:rFonts w:ascii="Noto Sans" w:hAnsi="Noto Sans" w:cs="Noto Sans"/>
          <w:sz w:val="22"/>
          <w:szCs w:val="22"/>
          <w:lang w:val="es-ES"/>
        </w:rPr>
        <w:t>es desde</w:t>
      </w:r>
      <w:r w:rsidR="009847FC" w:rsidRPr="009847FC">
        <w:rPr>
          <w:rFonts w:ascii="Noto Sans" w:hAnsi="Noto Sans" w:cs="Noto Sans"/>
          <w:sz w:val="22"/>
          <w:szCs w:val="22"/>
          <w:lang w:val="es-ES"/>
        </w:rPr>
        <w:t xml:space="preserve"> </w:t>
      </w:r>
      <w:r w:rsidR="009847FC">
        <w:rPr>
          <w:rFonts w:ascii="Noto Sans" w:hAnsi="Noto Sans" w:cs="Noto Sans"/>
          <w:sz w:val="22"/>
          <w:szCs w:val="22"/>
          <w:lang w:val="es-ES"/>
        </w:rPr>
        <w:t>el quinto dí</w:t>
      </w:r>
      <w:r w:rsidR="009847FC" w:rsidRPr="009847FC">
        <w:rPr>
          <w:rFonts w:ascii="Noto Sans" w:hAnsi="Noto Sans" w:cs="Noto Sans"/>
          <w:sz w:val="22"/>
          <w:szCs w:val="22"/>
          <w:lang w:val="es-ES"/>
        </w:rPr>
        <w:t>a de la publicació</w:t>
      </w:r>
      <w:r w:rsidR="009847FC">
        <w:rPr>
          <w:rFonts w:ascii="Noto Sans" w:hAnsi="Noto Sans" w:cs="Noto Sans"/>
          <w:sz w:val="22"/>
          <w:szCs w:val="22"/>
          <w:lang w:val="es-ES"/>
        </w:rPr>
        <w:t>n</w:t>
      </w:r>
      <w:r w:rsidR="00086DAE">
        <w:rPr>
          <w:rFonts w:ascii="Noto Sans" w:hAnsi="Noto Sans" w:cs="Noto Sans"/>
          <w:sz w:val="22"/>
          <w:szCs w:val="22"/>
          <w:lang w:val="es-ES"/>
        </w:rPr>
        <w:t xml:space="preserve"> </w:t>
      </w:r>
      <w:r w:rsidR="009847FC">
        <w:rPr>
          <w:rFonts w:ascii="Noto Sans" w:hAnsi="Noto Sans" w:cs="Noto Sans"/>
          <w:sz w:val="22"/>
          <w:szCs w:val="22"/>
          <w:lang w:val="es-ES"/>
        </w:rPr>
        <w:t>en el BOIB hasta los tres mese</w:t>
      </w:r>
      <w:r w:rsidR="009847FC" w:rsidRPr="009847FC">
        <w:rPr>
          <w:rFonts w:ascii="Noto Sans" w:hAnsi="Noto Sans" w:cs="Noto Sans"/>
          <w:sz w:val="22"/>
          <w:szCs w:val="22"/>
          <w:lang w:val="es-ES"/>
        </w:rPr>
        <w:t>s d</w:t>
      </w:r>
      <w:r w:rsidR="009847FC">
        <w:rPr>
          <w:rFonts w:ascii="Noto Sans" w:hAnsi="Noto Sans" w:cs="Noto Sans"/>
          <w:sz w:val="22"/>
          <w:szCs w:val="22"/>
          <w:lang w:val="es-ES"/>
        </w:rPr>
        <w:t>e haberse publicado, que fin</w:t>
      </w:r>
      <w:r w:rsidR="00532DF7" w:rsidRPr="00657AD7">
        <w:rPr>
          <w:rFonts w:ascii="Noto Sans" w:hAnsi="Noto Sans" w:cs="Noto Sans"/>
          <w:sz w:val="22"/>
          <w:szCs w:val="22"/>
          <w:lang w:val="es-ES"/>
        </w:rPr>
        <w:t>ali</w:t>
      </w:r>
      <w:r w:rsidR="004F7BA4" w:rsidRPr="00657AD7">
        <w:rPr>
          <w:rFonts w:ascii="Noto Sans" w:hAnsi="Noto Sans" w:cs="Noto Sans"/>
          <w:sz w:val="22"/>
          <w:szCs w:val="22"/>
          <w:lang w:val="es-ES"/>
        </w:rPr>
        <w:t xml:space="preserve">za </w:t>
      </w:r>
      <w:r w:rsidR="004F7BA4" w:rsidRPr="00D844D5">
        <w:rPr>
          <w:rFonts w:ascii="Noto Sans" w:hAnsi="Noto Sans" w:cs="Noto Sans"/>
          <w:sz w:val="22"/>
          <w:szCs w:val="22"/>
          <w:lang w:val="es-ES"/>
        </w:rPr>
        <w:t>el dí</w:t>
      </w:r>
      <w:r w:rsidR="00532DF7" w:rsidRPr="00D844D5">
        <w:rPr>
          <w:rFonts w:ascii="Noto Sans" w:hAnsi="Noto Sans" w:cs="Noto Sans"/>
          <w:sz w:val="22"/>
          <w:szCs w:val="22"/>
          <w:lang w:val="es-ES"/>
        </w:rPr>
        <w:t xml:space="preserve">a </w:t>
      </w:r>
      <w:r w:rsidR="00D844D5" w:rsidRPr="00D844D5">
        <w:rPr>
          <w:rFonts w:ascii="Noto Sans" w:hAnsi="Noto Sans" w:cs="Noto Sans"/>
          <w:sz w:val="22"/>
          <w:szCs w:val="22"/>
          <w:lang w:val="es-ES"/>
        </w:rPr>
        <w:t>25</w:t>
      </w:r>
      <w:r w:rsidR="00262786" w:rsidRPr="00D844D5">
        <w:rPr>
          <w:rFonts w:ascii="Noto Sans" w:hAnsi="Noto Sans" w:cs="Noto Sans"/>
          <w:sz w:val="22"/>
          <w:szCs w:val="22"/>
          <w:lang w:val="es-ES"/>
        </w:rPr>
        <w:t xml:space="preserve"> d</w:t>
      </w:r>
      <w:r w:rsidR="004F7BA4" w:rsidRPr="00D844D5">
        <w:rPr>
          <w:rFonts w:ascii="Noto Sans" w:hAnsi="Noto Sans" w:cs="Noto Sans"/>
          <w:sz w:val="22"/>
          <w:szCs w:val="22"/>
          <w:lang w:val="es-ES"/>
        </w:rPr>
        <w:t xml:space="preserve">e </w:t>
      </w:r>
      <w:r w:rsidR="00E319C3" w:rsidRPr="00D844D5">
        <w:rPr>
          <w:rFonts w:ascii="Noto Sans" w:hAnsi="Noto Sans" w:cs="Noto Sans"/>
          <w:sz w:val="22"/>
          <w:szCs w:val="22"/>
          <w:lang w:val="es-ES"/>
        </w:rPr>
        <w:t>jun</w:t>
      </w:r>
      <w:r w:rsidR="002509BC" w:rsidRPr="00D844D5">
        <w:rPr>
          <w:rFonts w:ascii="Noto Sans" w:hAnsi="Noto Sans" w:cs="Noto Sans"/>
          <w:sz w:val="22"/>
          <w:szCs w:val="22"/>
          <w:lang w:val="es-ES"/>
        </w:rPr>
        <w:t>io de 2018</w:t>
      </w:r>
      <w:r w:rsidR="000A01FD" w:rsidRPr="00D844D5">
        <w:rPr>
          <w:rFonts w:ascii="Noto Sans" w:hAnsi="Noto Sans" w:cs="Noto Sans"/>
          <w:sz w:val="22"/>
          <w:szCs w:val="22"/>
          <w:lang w:val="es-ES"/>
        </w:rPr>
        <w:t>.</w:t>
      </w:r>
      <w:r w:rsidR="006F177F" w:rsidRPr="00657AD7">
        <w:rPr>
          <w:rFonts w:ascii="Noto Sans" w:hAnsi="Noto Sans" w:cs="Noto Sans"/>
          <w:sz w:val="22"/>
          <w:szCs w:val="22"/>
          <w:lang w:val="es-ES"/>
        </w:rPr>
        <w:t xml:space="preserve"> </w:t>
      </w:r>
    </w:p>
    <w:p w:rsidR="00417B7C" w:rsidRPr="007631FE" w:rsidRDefault="00417B7C" w:rsidP="002E1B86">
      <w:pPr>
        <w:spacing w:before="120" w:after="120"/>
        <w:jc w:val="both"/>
        <w:rPr>
          <w:rFonts w:ascii="Noto Sans" w:hAnsi="Noto Sans" w:cs="Noto Sans"/>
          <w:sz w:val="22"/>
          <w:szCs w:val="22"/>
          <w:lang w:val="es-ES"/>
        </w:rPr>
      </w:pPr>
      <w:r w:rsidRPr="007631FE">
        <w:rPr>
          <w:rFonts w:ascii="Noto Sans" w:hAnsi="Noto Sans" w:cs="Noto Sans"/>
          <w:b/>
          <w:sz w:val="22"/>
          <w:szCs w:val="22"/>
          <w:lang w:val="es-ES"/>
        </w:rPr>
        <w:t>CRITERI</w:t>
      </w:r>
      <w:r w:rsidR="004F7BA4" w:rsidRPr="007631FE">
        <w:rPr>
          <w:rFonts w:ascii="Noto Sans" w:hAnsi="Noto Sans" w:cs="Noto Sans"/>
          <w:b/>
          <w:sz w:val="22"/>
          <w:szCs w:val="22"/>
          <w:lang w:val="es-ES"/>
        </w:rPr>
        <w:t>O</w:t>
      </w:r>
      <w:r w:rsidRPr="007631FE">
        <w:rPr>
          <w:rFonts w:ascii="Noto Sans" w:hAnsi="Noto Sans" w:cs="Noto Sans"/>
          <w:b/>
          <w:sz w:val="22"/>
          <w:szCs w:val="22"/>
          <w:lang w:val="es-ES"/>
        </w:rPr>
        <w:t>S DE REPART</w:t>
      </w:r>
      <w:r w:rsidR="004F7BA4" w:rsidRPr="007631FE">
        <w:rPr>
          <w:rFonts w:ascii="Noto Sans" w:hAnsi="Noto Sans" w:cs="Noto Sans"/>
          <w:b/>
          <w:sz w:val="22"/>
          <w:szCs w:val="22"/>
          <w:lang w:val="es-ES"/>
        </w:rPr>
        <w:t>O</w:t>
      </w:r>
      <w:r w:rsidRPr="007631FE">
        <w:rPr>
          <w:rFonts w:ascii="Noto Sans" w:hAnsi="Noto Sans" w:cs="Noto Sans"/>
          <w:b/>
          <w:sz w:val="22"/>
          <w:szCs w:val="22"/>
          <w:lang w:val="es-ES"/>
        </w:rPr>
        <w:t>:</w:t>
      </w:r>
      <w:r w:rsidR="004F7BA4" w:rsidRPr="007631FE">
        <w:rPr>
          <w:rFonts w:ascii="Noto Sans" w:hAnsi="Noto Sans" w:cs="Noto Sans"/>
          <w:sz w:val="22"/>
          <w:szCs w:val="22"/>
          <w:lang w:val="es-ES"/>
        </w:rPr>
        <w:t xml:space="preserve"> e</w:t>
      </w:r>
      <w:r w:rsidRPr="007631FE">
        <w:rPr>
          <w:rFonts w:ascii="Noto Sans" w:hAnsi="Noto Sans" w:cs="Noto Sans"/>
          <w:sz w:val="22"/>
          <w:szCs w:val="22"/>
          <w:lang w:val="es-ES"/>
        </w:rPr>
        <w:t>s el del</w:t>
      </w:r>
      <w:r w:rsidR="004F7BA4" w:rsidRPr="007631FE">
        <w:rPr>
          <w:rFonts w:ascii="Noto Sans" w:hAnsi="Noto Sans" w:cs="Noto Sans"/>
          <w:sz w:val="22"/>
          <w:szCs w:val="22"/>
          <w:lang w:val="es-ES"/>
        </w:rPr>
        <w:t xml:space="preserve"> </w:t>
      </w:r>
      <w:r w:rsidRPr="007631FE">
        <w:rPr>
          <w:rFonts w:ascii="Noto Sans" w:hAnsi="Noto Sans" w:cs="Noto Sans"/>
          <w:sz w:val="22"/>
          <w:szCs w:val="22"/>
          <w:lang w:val="es-ES"/>
        </w:rPr>
        <w:t>orde</w:t>
      </w:r>
      <w:r w:rsidR="004F7BA4" w:rsidRPr="007631FE">
        <w:rPr>
          <w:rFonts w:ascii="Noto Sans" w:hAnsi="Noto Sans" w:cs="Noto Sans"/>
          <w:sz w:val="22"/>
          <w:szCs w:val="22"/>
          <w:lang w:val="es-ES"/>
        </w:rPr>
        <w:t>n</w:t>
      </w:r>
      <w:r w:rsidRPr="007631FE">
        <w:rPr>
          <w:rFonts w:ascii="Noto Sans" w:hAnsi="Noto Sans" w:cs="Noto Sans"/>
          <w:sz w:val="22"/>
          <w:szCs w:val="22"/>
          <w:lang w:val="es-ES"/>
        </w:rPr>
        <w:t xml:space="preserve"> de presentació</w:t>
      </w:r>
      <w:r w:rsidR="004F7BA4" w:rsidRPr="007631FE">
        <w:rPr>
          <w:rFonts w:ascii="Noto Sans" w:hAnsi="Noto Sans" w:cs="Noto Sans"/>
          <w:sz w:val="22"/>
          <w:szCs w:val="22"/>
          <w:lang w:val="es-ES"/>
        </w:rPr>
        <w:t>n</w:t>
      </w:r>
      <w:r w:rsidRPr="007631FE">
        <w:rPr>
          <w:rFonts w:ascii="Noto Sans" w:hAnsi="Noto Sans" w:cs="Noto Sans"/>
          <w:sz w:val="22"/>
          <w:szCs w:val="22"/>
          <w:lang w:val="es-ES"/>
        </w:rPr>
        <w:t xml:space="preserve"> completa </w:t>
      </w:r>
      <w:r w:rsidR="004F7BA4" w:rsidRPr="007631FE">
        <w:rPr>
          <w:rFonts w:ascii="Noto Sans" w:hAnsi="Noto Sans" w:cs="Noto Sans"/>
          <w:sz w:val="22"/>
          <w:szCs w:val="22"/>
          <w:lang w:val="es-ES"/>
        </w:rPr>
        <w:t>y</w:t>
      </w:r>
      <w:r w:rsidRPr="007631FE">
        <w:rPr>
          <w:rFonts w:ascii="Noto Sans" w:hAnsi="Noto Sans" w:cs="Noto Sans"/>
          <w:sz w:val="22"/>
          <w:szCs w:val="22"/>
          <w:lang w:val="es-ES"/>
        </w:rPr>
        <w:t xml:space="preserve"> conforme de la solicitud </w:t>
      </w:r>
      <w:r w:rsidR="004F7BA4" w:rsidRPr="007631FE">
        <w:rPr>
          <w:rFonts w:ascii="Noto Sans" w:hAnsi="Noto Sans" w:cs="Noto Sans"/>
          <w:sz w:val="22"/>
          <w:szCs w:val="22"/>
          <w:lang w:val="es-ES"/>
        </w:rPr>
        <w:t>y</w:t>
      </w:r>
      <w:r w:rsidRPr="007631FE">
        <w:rPr>
          <w:rFonts w:ascii="Noto Sans" w:hAnsi="Noto Sans" w:cs="Noto Sans"/>
          <w:sz w:val="22"/>
          <w:szCs w:val="22"/>
          <w:lang w:val="es-ES"/>
        </w:rPr>
        <w:t xml:space="preserve"> de la documentació</w:t>
      </w:r>
      <w:r w:rsidR="004F7BA4" w:rsidRPr="007631FE">
        <w:rPr>
          <w:rFonts w:ascii="Noto Sans" w:hAnsi="Noto Sans" w:cs="Noto Sans"/>
          <w:sz w:val="22"/>
          <w:szCs w:val="22"/>
          <w:lang w:val="es-ES"/>
        </w:rPr>
        <w:t>n</w:t>
      </w:r>
      <w:r w:rsidRPr="007631FE">
        <w:rPr>
          <w:rFonts w:ascii="Noto Sans" w:hAnsi="Noto Sans" w:cs="Noto Sans"/>
          <w:sz w:val="22"/>
          <w:szCs w:val="22"/>
          <w:lang w:val="es-ES"/>
        </w:rPr>
        <w:t xml:space="preserve"> anexa.</w:t>
      </w:r>
    </w:p>
    <w:sectPr w:rsidR="00417B7C" w:rsidRPr="007631FE" w:rsidSect="008B6FEA">
      <w:headerReference w:type="default" r:id="rId8"/>
      <w:pgSz w:w="16840" w:h="11907" w:orient="landscape" w:code="9"/>
      <w:pgMar w:top="426" w:right="1418" w:bottom="142" w:left="1418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10" w:rsidRDefault="00650710" w:rsidP="001A433C">
      <w:r>
        <w:separator/>
      </w:r>
    </w:p>
  </w:endnote>
  <w:endnote w:type="continuationSeparator" w:id="0">
    <w:p w:rsidR="00650710" w:rsidRDefault="00650710" w:rsidP="001A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gacySanITCBoo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10" w:rsidRDefault="00650710" w:rsidP="001A433C">
      <w:r>
        <w:separator/>
      </w:r>
    </w:p>
  </w:footnote>
  <w:footnote w:type="continuationSeparator" w:id="0">
    <w:p w:rsidR="00650710" w:rsidRDefault="00650710" w:rsidP="001A4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10" w:rsidRDefault="00650710" w:rsidP="002E1B86">
    <w:pPr>
      <w:pStyle w:val="Encabezado"/>
      <w:tabs>
        <w:tab w:val="clear" w:pos="4252"/>
        <w:tab w:val="clear" w:pos="8504"/>
      </w:tabs>
    </w:pPr>
    <w:r>
      <w:t xml:space="preserve">                </w:t>
    </w:r>
    <w:r w:rsidRPr="00101842">
      <w:rPr>
        <w:noProof/>
        <w:lang w:val="es-ES"/>
      </w:rPr>
      <w:drawing>
        <wp:inline distT="0" distB="0" distL="0" distR="0">
          <wp:extent cx="1162716" cy="1028615"/>
          <wp:effectExtent l="0" t="0" r="0" b="0"/>
          <wp:docPr id="9" name="Imagen 1" descr="04. CTEM_DGECC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. CTEM_DGECC-0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716" cy="102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>
      <w:tab/>
    </w:r>
    <w:r>
      <w:tab/>
    </w:r>
    <w:r>
      <w:tab/>
      <w:t xml:space="preserve">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28D"/>
    <w:multiLevelType w:val="hybridMultilevel"/>
    <w:tmpl w:val="3F564CA0"/>
    <w:lvl w:ilvl="0" w:tplc="2BA49ED8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F7509"/>
    <w:multiLevelType w:val="hybridMultilevel"/>
    <w:tmpl w:val="89062C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5B3B"/>
    <w:multiLevelType w:val="hybridMultilevel"/>
    <w:tmpl w:val="0ECAC84E"/>
    <w:lvl w:ilvl="0" w:tplc="1BCE0062"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1B4A1EB9"/>
    <w:multiLevelType w:val="hybridMultilevel"/>
    <w:tmpl w:val="AAF4F3AA"/>
    <w:lvl w:ilvl="0" w:tplc="013EE842"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131D5"/>
    <w:multiLevelType w:val="hybridMultilevel"/>
    <w:tmpl w:val="1D524F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86193"/>
    <w:multiLevelType w:val="hybridMultilevel"/>
    <w:tmpl w:val="8A6480F6"/>
    <w:lvl w:ilvl="0" w:tplc="BFE0964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FCC639B"/>
    <w:multiLevelType w:val="hybridMultilevel"/>
    <w:tmpl w:val="D9DA224A"/>
    <w:lvl w:ilvl="0" w:tplc="DD04A6C2"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3CA718B9"/>
    <w:multiLevelType w:val="hybridMultilevel"/>
    <w:tmpl w:val="FA309D1C"/>
    <w:lvl w:ilvl="0" w:tplc="D2B61B7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139B1"/>
    <w:multiLevelType w:val="hybridMultilevel"/>
    <w:tmpl w:val="006A1FE4"/>
    <w:lvl w:ilvl="0" w:tplc="EBDAA5E6">
      <w:start w:val="7"/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6D89"/>
    <w:multiLevelType w:val="hybridMultilevel"/>
    <w:tmpl w:val="6D6C48C0"/>
    <w:lvl w:ilvl="0" w:tplc="1C02F632">
      <w:start w:val="7"/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D5165"/>
    <w:multiLevelType w:val="hybridMultilevel"/>
    <w:tmpl w:val="7794F07E"/>
    <w:lvl w:ilvl="0" w:tplc="E550CF7E">
      <w:start w:val="1"/>
      <w:numFmt w:val="lowerLetter"/>
      <w:lvlText w:val="%1)"/>
      <w:lvlJc w:val="left"/>
      <w:pPr>
        <w:ind w:left="720" w:hanging="360"/>
      </w:pPr>
      <w:rPr>
        <w:rFonts w:ascii="LegacySanITCBoo" w:hAnsi="LegacySanITCBoo" w:cs="Times New Roman" w:hint="default"/>
        <w:b w:val="0"/>
        <w:i/>
        <w:sz w:val="2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084B7B"/>
    <w:multiLevelType w:val="hybridMultilevel"/>
    <w:tmpl w:val="25A46382"/>
    <w:lvl w:ilvl="0" w:tplc="C988E57A">
      <w:start w:val="6"/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C21F3"/>
    <w:multiLevelType w:val="hybridMultilevel"/>
    <w:tmpl w:val="57EC8594"/>
    <w:lvl w:ilvl="0" w:tplc="4280AF86">
      <w:start w:val="7"/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D48FD"/>
    <w:multiLevelType w:val="hybridMultilevel"/>
    <w:tmpl w:val="730E5158"/>
    <w:lvl w:ilvl="0" w:tplc="8C1699EC">
      <w:start w:val="1"/>
      <w:numFmt w:val="lowerLetter"/>
      <w:lvlText w:val="%1)"/>
      <w:lvlJc w:val="left"/>
      <w:pPr>
        <w:ind w:left="394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FBC71D0"/>
    <w:multiLevelType w:val="hybridMultilevel"/>
    <w:tmpl w:val="9154DD48"/>
    <w:lvl w:ilvl="0" w:tplc="3000C366"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B16CF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646F48D1"/>
    <w:multiLevelType w:val="hybridMultilevel"/>
    <w:tmpl w:val="DD164526"/>
    <w:lvl w:ilvl="0" w:tplc="9958689E"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64B835B0"/>
    <w:multiLevelType w:val="hybridMultilevel"/>
    <w:tmpl w:val="FE0CB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2622E"/>
    <w:multiLevelType w:val="hybridMultilevel"/>
    <w:tmpl w:val="860CDCC2"/>
    <w:lvl w:ilvl="0" w:tplc="F2DEF08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6B782F9B"/>
    <w:multiLevelType w:val="hybridMultilevel"/>
    <w:tmpl w:val="BFDE34EE"/>
    <w:lvl w:ilvl="0" w:tplc="90AA6792"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6BF44C13"/>
    <w:multiLevelType w:val="hybridMultilevel"/>
    <w:tmpl w:val="D55A5EC6"/>
    <w:lvl w:ilvl="0" w:tplc="EDC41B2C">
      <w:numFmt w:val="bullet"/>
      <w:lvlText w:val=""/>
      <w:lvlJc w:val="left"/>
      <w:pPr>
        <w:ind w:left="75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CC17F43"/>
    <w:multiLevelType w:val="hybridMultilevel"/>
    <w:tmpl w:val="B3F09EAE"/>
    <w:lvl w:ilvl="0" w:tplc="DA6C1C08">
      <w:start w:val="6"/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D4999"/>
    <w:multiLevelType w:val="hybridMultilevel"/>
    <w:tmpl w:val="5044D6EC"/>
    <w:lvl w:ilvl="0" w:tplc="9EE6646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5"/>
  </w:num>
  <w:num w:numId="5">
    <w:abstractNumId w:val="22"/>
  </w:num>
  <w:num w:numId="6">
    <w:abstractNumId w:val="1"/>
  </w:num>
  <w:num w:numId="7">
    <w:abstractNumId w:val="16"/>
  </w:num>
  <w:num w:numId="8">
    <w:abstractNumId w:val="2"/>
  </w:num>
  <w:num w:numId="9">
    <w:abstractNumId w:val="6"/>
  </w:num>
  <w:num w:numId="10">
    <w:abstractNumId w:val="20"/>
  </w:num>
  <w:num w:numId="11">
    <w:abstractNumId w:val="19"/>
  </w:num>
  <w:num w:numId="12">
    <w:abstractNumId w:val="3"/>
  </w:num>
  <w:num w:numId="13">
    <w:abstractNumId w:val="14"/>
  </w:num>
  <w:num w:numId="14">
    <w:abstractNumId w:val="12"/>
  </w:num>
  <w:num w:numId="15">
    <w:abstractNumId w:val="8"/>
  </w:num>
  <w:num w:numId="16">
    <w:abstractNumId w:val="9"/>
  </w:num>
  <w:num w:numId="17">
    <w:abstractNumId w:val="21"/>
  </w:num>
  <w:num w:numId="18">
    <w:abstractNumId w:val="11"/>
  </w:num>
  <w:num w:numId="19">
    <w:abstractNumId w:val="10"/>
  </w:num>
  <w:num w:numId="20">
    <w:abstractNumId w:val="7"/>
  </w:num>
  <w:num w:numId="21">
    <w:abstractNumId w:val="0"/>
  </w:num>
  <w:num w:numId="22">
    <w:abstractNumId w:val="18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22196"/>
    <w:rsid w:val="00010697"/>
    <w:rsid w:val="0001518F"/>
    <w:rsid w:val="00016E5F"/>
    <w:rsid w:val="00021771"/>
    <w:rsid w:val="0003563E"/>
    <w:rsid w:val="00046F3A"/>
    <w:rsid w:val="00070B74"/>
    <w:rsid w:val="00086DAE"/>
    <w:rsid w:val="000A00FF"/>
    <w:rsid w:val="000A01FD"/>
    <w:rsid w:val="000A0D5F"/>
    <w:rsid w:val="000D0114"/>
    <w:rsid w:val="000D28D2"/>
    <w:rsid w:val="000F3D18"/>
    <w:rsid w:val="00101842"/>
    <w:rsid w:val="0010468F"/>
    <w:rsid w:val="001101C5"/>
    <w:rsid w:val="00123028"/>
    <w:rsid w:val="00124EC3"/>
    <w:rsid w:val="00127333"/>
    <w:rsid w:val="00146C8D"/>
    <w:rsid w:val="0015680D"/>
    <w:rsid w:val="00163F9F"/>
    <w:rsid w:val="00164252"/>
    <w:rsid w:val="0019000B"/>
    <w:rsid w:val="001A433C"/>
    <w:rsid w:val="001B02E9"/>
    <w:rsid w:val="001B6A02"/>
    <w:rsid w:val="001C17C1"/>
    <w:rsid w:val="001C30A9"/>
    <w:rsid w:val="001E1292"/>
    <w:rsid w:val="002012AC"/>
    <w:rsid w:val="0020327B"/>
    <w:rsid w:val="002216D8"/>
    <w:rsid w:val="00230E65"/>
    <w:rsid w:val="00234473"/>
    <w:rsid w:val="002348D9"/>
    <w:rsid w:val="002454AC"/>
    <w:rsid w:val="002509BC"/>
    <w:rsid w:val="00255707"/>
    <w:rsid w:val="00262786"/>
    <w:rsid w:val="00262E94"/>
    <w:rsid w:val="002747E5"/>
    <w:rsid w:val="00281905"/>
    <w:rsid w:val="002A35EA"/>
    <w:rsid w:val="002A5EA9"/>
    <w:rsid w:val="002B3139"/>
    <w:rsid w:val="002E1B86"/>
    <w:rsid w:val="00310D47"/>
    <w:rsid w:val="003272D9"/>
    <w:rsid w:val="00331AE1"/>
    <w:rsid w:val="00365972"/>
    <w:rsid w:val="00390271"/>
    <w:rsid w:val="00393C1B"/>
    <w:rsid w:val="003A2765"/>
    <w:rsid w:val="003A47A5"/>
    <w:rsid w:val="003B51CA"/>
    <w:rsid w:val="003E5A4F"/>
    <w:rsid w:val="00401B8E"/>
    <w:rsid w:val="00403E4F"/>
    <w:rsid w:val="004143B9"/>
    <w:rsid w:val="00414B21"/>
    <w:rsid w:val="00417B7C"/>
    <w:rsid w:val="004430AC"/>
    <w:rsid w:val="00456819"/>
    <w:rsid w:val="0049580C"/>
    <w:rsid w:val="004B3875"/>
    <w:rsid w:val="004D0D2A"/>
    <w:rsid w:val="004D1309"/>
    <w:rsid w:val="004E26BE"/>
    <w:rsid w:val="004E5107"/>
    <w:rsid w:val="004F6A2C"/>
    <w:rsid w:val="004F7BA4"/>
    <w:rsid w:val="0050430C"/>
    <w:rsid w:val="0050593C"/>
    <w:rsid w:val="00512015"/>
    <w:rsid w:val="00522BF9"/>
    <w:rsid w:val="00526BBA"/>
    <w:rsid w:val="00532DF7"/>
    <w:rsid w:val="00536EB4"/>
    <w:rsid w:val="00562460"/>
    <w:rsid w:val="00566E72"/>
    <w:rsid w:val="005768A9"/>
    <w:rsid w:val="005879EF"/>
    <w:rsid w:val="00591DD2"/>
    <w:rsid w:val="005954F1"/>
    <w:rsid w:val="005C0B5B"/>
    <w:rsid w:val="005C2AA3"/>
    <w:rsid w:val="005E2053"/>
    <w:rsid w:val="006055AB"/>
    <w:rsid w:val="00622196"/>
    <w:rsid w:val="00627CC1"/>
    <w:rsid w:val="00627D59"/>
    <w:rsid w:val="00632D88"/>
    <w:rsid w:val="00650710"/>
    <w:rsid w:val="00657AD7"/>
    <w:rsid w:val="00671B90"/>
    <w:rsid w:val="006B5927"/>
    <w:rsid w:val="006E7EF8"/>
    <w:rsid w:val="006F177F"/>
    <w:rsid w:val="006F453A"/>
    <w:rsid w:val="00700E20"/>
    <w:rsid w:val="00722BA3"/>
    <w:rsid w:val="00726C35"/>
    <w:rsid w:val="0073740B"/>
    <w:rsid w:val="00757545"/>
    <w:rsid w:val="007631FE"/>
    <w:rsid w:val="00770B13"/>
    <w:rsid w:val="0078494E"/>
    <w:rsid w:val="007A4F7D"/>
    <w:rsid w:val="007B2C82"/>
    <w:rsid w:val="007B4D81"/>
    <w:rsid w:val="007C27B6"/>
    <w:rsid w:val="007D05EF"/>
    <w:rsid w:val="007E4D52"/>
    <w:rsid w:val="00803658"/>
    <w:rsid w:val="0081009C"/>
    <w:rsid w:val="00812FF5"/>
    <w:rsid w:val="00813E95"/>
    <w:rsid w:val="00840B2C"/>
    <w:rsid w:val="00846465"/>
    <w:rsid w:val="00851657"/>
    <w:rsid w:val="00866888"/>
    <w:rsid w:val="00885C1A"/>
    <w:rsid w:val="00896587"/>
    <w:rsid w:val="008A6893"/>
    <w:rsid w:val="008B6FEA"/>
    <w:rsid w:val="008F1566"/>
    <w:rsid w:val="008F59AB"/>
    <w:rsid w:val="008F684C"/>
    <w:rsid w:val="00904698"/>
    <w:rsid w:val="00927BCC"/>
    <w:rsid w:val="009327FC"/>
    <w:rsid w:val="00970EB0"/>
    <w:rsid w:val="009735A7"/>
    <w:rsid w:val="009772E3"/>
    <w:rsid w:val="00983401"/>
    <w:rsid w:val="009847FC"/>
    <w:rsid w:val="00987728"/>
    <w:rsid w:val="009C4474"/>
    <w:rsid w:val="009C73AE"/>
    <w:rsid w:val="009F1653"/>
    <w:rsid w:val="009F2EE5"/>
    <w:rsid w:val="009F3A69"/>
    <w:rsid w:val="00A04847"/>
    <w:rsid w:val="00A32FE9"/>
    <w:rsid w:val="00A334B3"/>
    <w:rsid w:val="00A40596"/>
    <w:rsid w:val="00A47AF7"/>
    <w:rsid w:val="00A55079"/>
    <w:rsid w:val="00A62E83"/>
    <w:rsid w:val="00A74AC6"/>
    <w:rsid w:val="00A80C6F"/>
    <w:rsid w:val="00A84378"/>
    <w:rsid w:val="00A858A6"/>
    <w:rsid w:val="00A928F8"/>
    <w:rsid w:val="00AA02AB"/>
    <w:rsid w:val="00B113DC"/>
    <w:rsid w:val="00B201D6"/>
    <w:rsid w:val="00B37DC0"/>
    <w:rsid w:val="00B5021E"/>
    <w:rsid w:val="00B531BC"/>
    <w:rsid w:val="00B61838"/>
    <w:rsid w:val="00B74D01"/>
    <w:rsid w:val="00B754E5"/>
    <w:rsid w:val="00B7600F"/>
    <w:rsid w:val="00B8650B"/>
    <w:rsid w:val="00BB3B4F"/>
    <w:rsid w:val="00BE3C97"/>
    <w:rsid w:val="00BE716C"/>
    <w:rsid w:val="00C162E5"/>
    <w:rsid w:val="00C35427"/>
    <w:rsid w:val="00C422C5"/>
    <w:rsid w:val="00C534DA"/>
    <w:rsid w:val="00C96222"/>
    <w:rsid w:val="00CA0B50"/>
    <w:rsid w:val="00CA0FB0"/>
    <w:rsid w:val="00CD41DC"/>
    <w:rsid w:val="00D013BD"/>
    <w:rsid w:val="00D12602"/>
    <w:rsid w:val="00D13AB9"/>
    <w:rsid w:val="00D43474"/>
    <w:rsid w:val="00D51909"/>
    <w:rsid w:val="00D6045E"/>
    <w:rsid w:val="00D71D5F"/>
    <w:rsid w:val="00D805B4"/>
    <w:rsid w:val="00D844D5"/>
    <w:rsid w:val="00D9458C"/>
    <w:rsid w:val="00D94877"/>
    <w:rsid w:val="00D97C31"/>
    <w:rsid w:val="00DC2FAE"/>
    <w:rsid w:val="00DC59E0"/>
    <w:rsid w:val="00DD331C"/>
    <w:rsid w:val="00E04F0B"/>
    <w:rsid w:val="00E22EE7"/>
    <w:rsid w:val="00E26ADC"/>
    <w:rsid w:val="00E319C3"/>
    <w:rsid w:val="00E860E4"/>
    <w:rsid w:val="00E86ECA"/>
    <w:rsid w:val="00EC1EF8"/>
    <w:rsid w:val="00ED1069"/>
    <w:rsid w:val="00ED23A3"/>
    <w:rsid w:val="00EE3EE8"/>
    <w:rsid w:val="00EE5DB7"/>
    <w:rsid w:val="00EE78E4"/>
    <w:rsid w:val="00EF0EF3"/>
    <w:rsid w:val="00EF213D"/>
    <w:rsid w:val="00EF696F"/>
    <w:rsid w:val="00F04C98"/>
    <w:rsid w:val="00F14A1E"/>
    <w:rsid w:val="00F22D6F"/>
    <w:rsid w:val="00F22FEE"/>
    <w:rsid w:val="00F378F2"/>
    <w:rsid w:val="00F41BB4"/>
    <w:rsid w:val="00F524AA"/>
    <w:rsid w:val="00F6442E"/>
    <w:rsid w:val="00F706A3"/>
    <w:rsid w:val="00FA4521"/>
    <w:rsid w:val="00FC3CE6"/>
    <w:rsid w:val="00FF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4E"/>
    <w:rPr>
      <w:lang w:val="ca-ES"/>
    </w:rPr>
  </w:style>
  <w:style w:type="paragraph" w:styleId="Ttulo1">
    <w:name w:val="heading 1"/>
    <w:basedOn w:val="Normal"/>
    <w:next w:val="Normal"/>
    <w:qFormat/>
    <w:rsid w:val="0078494E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78494E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8494E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8494E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8494E"/>
    <w:pPr>
      <w:jc w:val="center"/>
    </w:pPr>
    <w:rPr>
      <w:b/>
      <w:u w:val="single"/>
      <w:lang w:val="es-ES"/>
    </w:rPr>
  </w:style>
  <w:style w:type="paragraph" w:styleId="Textoindependiente">
    <w:name w:val="Body Text"/>
    <w:basedOn w:val="Normal"/>
    <w:semiHidden/>
    <w:rsid w:val="0078494E"/>
    <w:pPr>
      <w:jc w:val="center"/>
    </w:pPr>
    <w:rPr>
      <w:sz w:val="24"/>
    </w:rPr>
  </w:style>
  <w:style w:type="paragraph" w:styleId="Textoindependiente2">
    <w:name w:val="Body Text 2"/>
    <w:basedOn w:val="Normal"/>
    <w:semiHidden/>
    <w:rsid w:val="0078494E"/>
    <w:pPr>
      <w:jc w:val="both"/>
    </w:pPr>
  </w:style>
  <w:style w:type="paragraph" w:styleId="Prrafodelista">
    <w:name w:val="List Paragraph"/>
    <w:basedOn w:val="Normal"/>
    <w:uiPriority w:val="34"/>
    <w:qFormat/>
    <w:rsid w:val="00622196"/>
    <w:pPr>
      <w:ind w:left="708"/>
    </w:pPr>
  </w:style>
  <w:style w:type="table" w:styleId="Tablaconcuadrcula">
    <w:name w:val="Table Grid"/>
    <w:basedOn w:val="Tablanormal"/>
    <w:uiPriority w:val="59"/>
    <w:rsid w:val="006221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43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433C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A43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433C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4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33C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rsid w:val="00F22FE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97A5-9F37-4AD3-BAF1-B481CE98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CONVOCATÒRIA SUBVENCIONS ENERGIES RENOVABLES EN EL MARC DEL CONVENI DE COL·LABORACIÓ AMB L’IDAE</vt:lpstr>
    </vt:vector>
  </TitlesOfParts>
  <Company>Govern de les Illes Balears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SUBVENCIONS ENERGIES RENOVABLES EN EL MARC DEL CONVENI DE COL·LABORACIÓ AMB L’IDAE</dc:title>
  <dc:creator>u101019</dc:creator>
  <cp:lastModifiedBy>u09162</cp:lastModifiedBy>
  <cp:revision>19</cp:revision>
  <cp:lastPrinted>2017-07-04T10:32:00Z</cp:lastPrinted>
  <dcterms:created xsi:type="dcterms:W3CDTF">2018-03-12T09:58:00Z</dcterms:created>
  <dcterms:modified xsi:type="dcterms:W3CDTF">2018-03-26T07:59:00Z</dcterms:modified>
</cp:coreProperties>
</file>